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9F" w:rsidRDefault="00C0089F" w:rsidP="00C0089F">
      <w:pPr>
        <w:rPr>
          <w:sz w:val="24"/>
          <w:szCs w:val="24"/>
          <w:u w:val="single"/>
        </w:rPr>
      </w:pPr>
      <w:r w:rsidRPr="00C0089F">
        <w:rPr>
          <w:sz w:val="24"/>
          <w:szCs w:val="24"/>
          <w:u w:val="single"/>
        </w:rPr>
        <w:t xml:space="preserve">Rapport </w:t>
      </w:r>
      <w:r w:rsidR="00992A7C">
        <w:rPr>
          <w:sz w:val="24"/>
          <w:szCs w:val="24"/>
          <w:u w:val="single"/>
        </w:rPr>
        <w:t>du comité</w:t>
      </w:r>
      <w:r w:rsidRPr="00C0089F">
        <w:rPr>
          <w:sz w:val="24"/>
          <w:szCs w:val="24"/>
          <w:u w:val="single"/>
        </w:rPr>
        <w:t xml:space="preserve"> exercice 2022</w:t>
      </w:r>
      <w:r w:rsidR="00992A7C">
        <w:rPr>
          <w:sz w:val="24"/>
          <w:szCs w:val="24"/>
          <w:u w:val="single"/>
        </w:rPr>
        <w:t xml:space="preserve"> – nos interventions et actions diverses</w:t>
      </w:r>
    </w:p>
    <w:p w:rsidR="00992A7C" w:rsidRPr="00C0089F" w:rsidRDefault="00992A7C" w:rsidP="00C0089F">
      <w:pPr>
        <w:rPr>
          <w:sz w:val="24"/>
          <w:szCs w:val="24"/>
          <w:u w:val="single"/>
        </w:rPr>
      </w:pPr>
    </w:p>
    <w:p w:rsidR="00B86099" w:rsidRDefault="00207B1C" w:rsidP="00C0089F">
      <w:r w:rsidRPr="00207B1C">
        <w:rPr>
          <w:u w:val="single"/>
        </w:rPr>
        <w:t>Janvier</w:t>
      </w:r>
      <w:r>
        <w:t> </w:t>
      </w:r>
    </w:p>
    <w:p w:rsidR="00207B1C" w:rsidRDefault="00B86099" w:rsidP="00C0089F">
      <w:r>
        <w:t>S</w:t>
      </w:r>
      <w:r w:rsidR="00207B1C">
        <w:t>éance comité</w:t>
      </w:r>
      <w:r w:rsidR="00884157">
        <w:t xml:space="preserve"> en visioconférence</w:t>
      </w:r>
      <w:r w:rsidR="00207B1C">
        <w:t xml:space="preserve"> (projet vidéo, ruisseau des </w:t>
      </w:r>
      <w:proofErr w:type="spellStart"/>
      <w:r w:rsidR="00207B1C">
        <w:t>Rochettes</w:t>
      </w:r>
      <w:proofErr w:type="spellEnd"/>
      <w:r w:rsidR="00207B1C">
        <w:t>, indemnités RC177, nouvelle membre, renaturation Bois de Vaux).</w:t>
      </w:r>
    </w:p>
    <w:p w:rsidR="00B86099" w:rsidRDefault="00207B1C" w:rsidP="00C0089F">
      <w:r w:rsidRPr="00207B1C">
        <w:rPr>
          <w:u w:val="single"/>
        </w:rPr>
        <w:t>Février</w:t>
      </w:r>
    </w:p>
    <w:p w:rsidR="00207B1C" w:rsidRDefault="00B86099" w:rsidP="00C0089F">
      <w:r>
        <w:t>S</w:t>
      </w:r>
      <w:r w:rsidR="00207B1C">
        <w:t xml:space="preserve">éance </w:t>
      </w:r>
      <w:proofErr w:type="spellStart"/>
      <w:r w:rsidR="00207B1C">
        <w:t>visio</w:t>
      </w:r>
      <w:proofErr w:type="spellEnd"/>
      <w:r w:rsidR="00207B1C">
        <w:t xml:space="preserve"> </w:t>
      </w:r>
      <w:proofErr w:type="spellStart"/>
      <w:r w:rsidR="00207B1C">
        <w:t>conf</w:t>
      </w:r>
      <w:proofErr w:type="spellEnd"/>
      <w:r w:rsidR="00207B1C">
        <w:t>.</w:t>
      </w:r>
      <w:r w:rsidR="006A31B7">
        <w:t xml:space="preserve"> </w:t>
      </w:r>
      <w:proofErr w:type="gramStart"/>
      <w:r w:rsidR="006A31B7">
        <w:t>de</w:t>
      </w:r>
      <w:proofErr w:type="gramEnd"/>
      <w:r w:rsidR="00207B1C">
        <w:t xml:space="preserve"> présentation </w:t>
      </w:r>
      <w:r w:rsidR="008A0075">
        <w:t xml:space="preserve">des projets de remblayage et </w:t>
      </w:r>
      <w:r w:rsidR="006A31B7">
        <w:t xml:space="preserve"> de </w:t>
      </w:r>
      <w:r w:rsidR="00207B1C">
        <w:t xml:space="preserve">renaturation </w:t>
      </w:r>
      <w:r w:rsidR="006A31B7">
        <w:t xml:space="preserve">au droit de </w:t>
      </w:r>
      <w:proofErr w:type="spellStart"/>
      <w:r w:rsidR="00207B1C">
        <w:t>Lussery</w:t>
      </w:r>
      <w:proofErr w:type="spellEnd"/>
      <w:r w:rsidR="00207B1C">
        <w:t>-Villars</w:t>
      </w:r>
      <w:r>
        <w:t>.</w:t>
      </w:r>
    </w:p>
    <w:p w:rsidR="00B86099" w:rsidRDefault="00B86099" w:rsidP="00F037D8">
      <w:pPr>
        <w:pStyle w:val="Textebrut"/>
      </w:pPr>
      <w:r>
        <w:t xml:space="preserve">Un projet de P+R à </w:t>
      </w:r>
      <w:proofErr w:type="spellStart"/>
      <w:r>
        <w:t>Vufflens</w:t>
      </w:r>
      <w:proofErr w:type="spellEnd"/>
      <w:r>
        <w:t xml:space="preserve"> retient notre attention mais nous laissons l'ATE comme association spécialisée s'en occuper ceci d'autant qu'il ne se situe pas dans le couloir de la Venoge.</w:t>
      </w:r>
    </w:p>
    <w:p w:rsidR="00F037D8" w:rsidRDefault="00F037D8" w:rsidP="00F037D8">
      <w:pPr>
        <w:pStyle w:val="Textebrut"/>
      </w:pPr>
    </w:p>
    <w:p w:rsidR="00D85266" w:rsidRDefault="00D85266" w:rsidP="00C0089F">
      <w:r>
        <w:t>Démarches afin d’obtenir la décision fédérale de subventionnement du projet du Bois de Vaux.</w:t>
      </w:r>
    </w:p>
    <w:p w:rsidR="00F037D8" w:rsidRDefault="002B0B81" w:rsidP="00C0089F">
      <w:pPr>
        <w:rPr>
          <w:u w:val="single"/>
        </w:rPr>
      </w:pPr>
      <w:r w:rsidRPr="002B0B81">
        <w:rPr>
          <w:u w:val="single"/>
        </w:rPr>
        <w:t>Mars</w:t>
      </w:r>
    </w:p>
    <w:p w:rsidR="002B0B81" w:rsidRDefault="002B0B81" w:rsidP="00C0089F">
      <w:r>
        <w:t xml:space="preserve"> Diane a rencontré la </w:t>
      </w:r>
      <w:proofErr w:type="spellStart"/>
      <w:r>
        <w:t>mun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</w:t>
      </w:r>
      <w:proofErr w:type="spellStart"/>
      <w:r>
        <w:t>Préverenges</w:t>
      </w:r>
      <w:proofErr w:type="spellEnd"/>
      <w:r>
        <w:t xml:space="preserve"> concernant l’embouchure de la Venoge</w:t>
      </w:r>
      <w:r w:rsidR="007918CE">
        <w:t>.</w:t>
      </w:r>
    </w:p>
    <w:p w:rsidR="00576B7F" w:rsidRDefault="00576B7F" w:rsidP="00C0089F">
      <w:r>
        <w:t xml:space="preserve">Projet gravière à </w:t>
      </w:r>
      <w:proofErr w:type="spellStart"/>
      <w:r>
        <w:t>Vufflens</w:t>
      </w:r>
      <w:proofErr w:type="spellEnd"/>
      <w:r>
        <w:t xml:space="preserve"> (</w:t>
      </w:r>
      <w:proofErr w:type="spellStart"/>
      <w:r>
        <w:t>Orllati</w:t>
      </w:r>
      <w:proofErr w:type="spellEnd"/>
      <w:r>
        <w:t>)</w:t>
      </w:r>
      <w:r w:rsidR="00646568">
        <w:t>, présentation publique</w:t>
      </w:r>
      <w:r>
        <w:t> </w:t>
      </w:r>
      <w:r w:rsidR="007918CE">
        <w:t xml:space="preserve">(voir </w:t>
      </w:r>
      <w:r w:rsidR="00646568">
        <w:t>sous AVV/gravière … (3.22)</w:t>
      </w:r>
    </w:p>
    <w:p w:rsidR="00F037D8" w:rsidRDefault="00D406E6" w:rsidP="00C0089F">
      <w:r w:rsidRPr="00D406E6">
        <w:rPr>
          <w:u w:val="single"/>
        </w:rPr>
        <w:t>Avril</w:t>
      </w:r>
      <w:r>
        <w:t> </w:t>
      </w:r>
    </w:p>
    <w:p w:rsidR="00D406E6" w:rsidRDefault="00F037D8" w:rsidP="00C0089F">
      <w:r>
        <w:t>R</w:t>
      </w:r>
      <w:r w:rsidR="00D406E6">
        <w:t>encontre avec une étudiante en environnement (revitalisation cours d’eau)</w:t>
      </w:r>
      <w:r w:rsidR="00E92CF4">
        <w:t>.</w:t>
      </w:r>
    </w:p>
    <w:p w:rsidR="007A7D2C" w:rsidRDefault="007A7D2C" w:rsidP="00C0089F">
      <w:r>
        <w:t xml:space="preserve">Visite et discussions à </w:t>
      </w:r>
      <w:proofErr w:type="spellStart"/>
      <w:r>
        <w:t>Dizy</w:t>
      </w:r>
      <w:proofErr w:type="spellEnd"/>
      <w:r>
        <w:t xml:space="preserve"> avec François-Philippe </w:t>
      </w:r>
      <w:proofErr w:type="spellStart"/>
      <w:r>
        <w:t>Devenoge</w:t>
      </w:r>
      <w:proofErr w:type="spellEnd"/>
      <w:r>
        <w:t xml:space="preserve"> sur la revitalisation d’un affluent de la Venoge, </w:t>
      </w:r>
      <w:r w:rsidR="00613724">
        <w:t xml:space="preserve">Le </w:t>
      </w:r>
      <w:proofErr w:type="spellStart"/>
      <w:r w:rsidR="00613724">
        <w:t>Valangon</w:t>
      </w:r>
      <w:proofErr w:type="spellEnd"/>
      <w:r w:rsidR="00613724">
        <w:t>.</w:t>
      </w:r>
    </w:p>
    <w:p w:rsidR="00F037D8" w:rsidRDefault="00C649B6" w:rsidP="00C0089F">
      <w:r w:rsidRPr="00A10D69">
        <w:rPr>
          <w:u w:val="single"/>
        </w:rPr>
        <w:t>Mai</w:t>
      </w:r>
      <w:r>
        <w:t> </w:t>
      </w:r>
    </w:p>
    <w:p w:rsidR="00C649B6" w:rsidRDefault="00F037D8" w:rsidP="00C0089F">
      <w:r>
        <w:t>V</w:t>
      </w:r>
      <w:r w:rsidR="00C649B6">
        <w:t>isite</w:t>
      </w:r>
      <w:r w:rsidR="00E92CF4">
        <w:t xml:space="preserve"> du</w:t>
      </w:r>
      <w:r w:rsidR="00C649B6">
        <w:t xml:space="preserve"> Bois de Vaud</w:t>
      </w:r>
      <w:r w:rsidR="00E92CF4">
        <w:t xml:space="preserve"> par le </w:t>
      </w:r>
      <w:r w:rsidR="00C649B6">
        <w:t xml:space="preserve"> Cercle </w:t>
      </w:r>
      <w:r w:rsidR="00E92CF4">
        <w:t xml:space="preserve">des </w:t>
      </w:r>
      <w:r w:rsidR="00C649B6">
        <w:t>Sciences</w:t>
      </w:r>
      <w:r w:rsidR="00E92CF4">
        <w:t xml:space="preserve"> de Vevey-La Tour-de-</w:t>
      </w:r>
      <w:proofErr w:type="spellStart"/>
      <w:r w:rsidR="00E92CF4">
        <w:t>Peilz</w:t>
      </w:r>
      <w:proofErr w:type="spellEnd"/>
      <w:r w:rsidR="00E92CF4">
        <w:t> ; notre président y participe.</w:t>
      </w:r>
    </w:p>
    <w:p w:rsidR="00F037D8" w:rsidRDefault="00A10D69" w:rsidP="00C0089F">
      <w:r w:rsidRPr="00A10D69">
        <w:rPr>
          <w:u w:val="single"/>
        </w:rPr>
        <w:t>Juin</w:t>
      </w:r>
      <w:r>
        <w:t> </w:t>
      </w:r>
    </w:p>
    <w:p w:rsidR="00A10D69" w:rsidRDefault="00F037D8" w:rsidP="00C0089F">
      <w:r>
        <w:t>S</w:t>
      </w:r>
      <w:r w:rsidR="00A10D69">
        <w:t>éance</w:t>
      </w:r>
      <w:r w:rsidR="00E92CF4">
        <w:t xml:space="preserve"> de</w:t>
      </w:r>
      <w:r w:rsidR="00A10D69">
        <w:t xml:space="preserve"> comité</w:t>
      </w:r>
      <w:r w:rsidR="0047108C">
        <w:t> </w:t>
      </w:r>
      <w:proofErr w:type="gramStart"/>
      <w:r w:rsidR="0047108C">
        <w:t xml:space="preserve">: </w:t>
      </w:r>
      <w:r w:rsidR="00A10D69">
        <w:t xml:space="preserve"> finances</w:t>
      </w:r>
      <w:proofErr w:type="gramEnd"/>
      <w:r w:rsidR="00A10D69">
        <w:t xml:space="preserve"> (indemnités RC177, Bilan 2</w:t>
      </w:r>
      <w:r w:rsidR="0047108C">
        <w:t xml:space="preserve">021, coti.), vidéo S. </w:t>
      </w:r>
      <w:proofErr w:type="spellStart"/>
      <w:r w:rsidR="0047108C">
        <w:t>Maumary</w:t>
      </w:r>
      <w:proofErr w:type="spellEnd"/>
      <w:r w:rsidR="0047108C">
        <w:t xml:space="preserve">, révision statuts, accueil nouvelle membre (Diane Maître, ASL), embouchure Venoge (nouveaux éléments présentés par Diane Maître), Bois de Vaux (critiques de Serge), gravière </w:t>
      </w:r>
      <w:proofErr w:type="spellStart"/>
      <w:r w:rsidR="0047108C">
        <w:t>Colliare</w:t>
      </w:r>
      <w:proofErr w:type="spellEnd"/>
      <w:r w:rsidR="0047108C">
        <w:t xml:space="preserve"> (projet présenté pa</w:t>
      </w:r>
      <w:r w:rsidR="00E92CF4">
        <w:t>r</w:t>
      </w:r>
      <w:r w:rsidR="0047108C">
        <w:t xml:space="preserve"> Claudine), ruisseau des </w:t>
      </w:r>
      <w:proofErr w:type="spellStart"/>
      <w:r w:rsidR="0047108C">
        <w:t>Rochettes</w:t>
      </w:r>
      <w:proofErr w:type="spellEnd"/>
      <w:r w:rsidR="0047108C">
        <w:t xml:space="preserve"> (pas d’intervention malgré no</w:t>
      </w:r>
      <w:r w:rsidR="00E92CF4">
        <w:t>m</w:t>
      </w:r>
      <w:r w:rsidR="0047108C">
        <w:t xml:space="preserve">breuses critiques de Marie-Jo et </w:t>
      </w:r>
      <w:r w:rsidR="00E92CF4">
        <w:t>Michel</w:t>
      </w:r>
      <w:r w:rsidR="0047108C">
        <w:t>)</w:t>
      </w:r>
      <w:r w:rsidR="00E92CF4">
        <w:t>.</w:t>
      </w:r>
      <w:r w:rsidR="0047108C">
        <w:t xml:space="preserve"> </w:t>
      </w:r>
      <w:r w:rsidR="00A10D69">
        <w:t xml:space="preserve"> </w:t>
      </w:r>
    </w:p>
    <w:p w:rsidR="00C649B6" w:rsidRDefault="006A766C" w:rsidP="00C0089F">
      <w:r>
        <w:t>Commission suivi RC177 </w:t>
      </w:r>
      <w:proofErr w:type="gramStart"/>
      <w:r>
        <w:t>:  v</w:t>
      </w:r>
      <w:r w:rsidR="00C649B6">
        <w:t>isite</w:t>
      </w:r>
      <w:proofErr w:type="gramEnd"/>
      <w:r w:rsidR="00C649B6">
        <w:t xml:space="preserve"> </w:t>
      </w:r>
      <w:r>
        <w:t xml:space="preserve">de la revitalisation du marais </w:t>
      </w:r>
      <w:r w:rsidR="006824FC">
        <w:t xml:space="preserve">de la </w:t>
      </w:r>
      <w:proofErr w:type="spellStart"/>
      <w:r w:rsidR="006824FC">
        <w:t>Perause</w:t>
      </w:r>
      <w:proofErr w:type="spellEnd"/>
      <w:r w:rsidR="006824FC">
        <w:t xml:space="preserve"> près d’</w:t>
      </w:r>
      <w:proofErr w:type="spellStart"/>
      <w:r w:rsidR="006824FC">
        <w:t>Aclens</w:t>
      </w:r>
      <w:proofErr w:type="spellEnd"/>
      <w:r w:rsidR="006824FC">
        <w:t> ; discussion sur le suivi et la suite des mesures.</w:t>
      </w:r>
    </w:p>
    <w:p w:rsidR="00F037D8" w:rsidRDefault="00B56D5E" w:rsidP="00C0089F">
      <w:pPr>
        <w:rPr>
          <w:u w:val="single"/>
        </w:rPr>
      </w:pPr>
      <w:r w:rsidRPr="00B56D5E">
        <w:rPr>
          <w:u w:val="single"/>
        </w:rPr>
        <w:t>Juillet</w:t>
      </w:r>
    </w:p>
    <w:p w:rsidR="00FB2D87" w:rsidRDefault="00F037D8" w:rsidP="00C0089F">
      <w:r w:rsidRPr="00F037D8">
        <w:t>P</w:t>
      </w:r>
      <w:r w:rsidR="00B56D5E">
        <w:t>résentation projet de réhabilitation du Canal du Moulin du Choc (à côté de la zone industrielle de La Plaine).</w:t>
      </w:r>
    </w:p>
    <w:p w:rsidR="00FB2D87" w:rsidRDefault="00FB2D87" w:rsidP="00C0089F">
      <w:r>
        <w:lastRenderedPageBreak/>
        <w:t>Relevé des températures de l’eau de la Venoge</w:t>
      </w:r>
    </w:p>
    <w:p w:rsidR="00B56D5E" w:rsidRDefault="00B56D5E" w:rsidP="00C0089F">
      <w:r>
        <w:t>Un étudiant de la HES d’Yverdon</w:t>
      </w:r>
      <w:r w:rsidR="00991DAD">
        <w:t xml:space="preserve"> nous fait part de son intérêt pour revitaliser un tronçon de la Venoge à La </w:t>
      </w:r>
      <w:proofErr w:type="spellStart"/>
      <w:r w:rsidR="00991DAD">
        <w:t>Sarraz</w:t>
      </w:r>
      <w:proofErr w:type="spellEnd"/>
      <w:r w:rsidR="00991DAD">
        <w:t xml:space="preserve"> lors d’une visite sur place.</w:t>
      </w:r>
    </w:p>
    <w:p w:rsidR="004B34E3" w:rsidRDefault="00FA40FA" w:rsidP="00C0089F">
      <w:r w:rsidRPr="00F46DAD">
        <w:rPr>
          <w:u w:val="single"/>
        </w:rPr>
        <w:t>Août</w:t>
      </w:r>
      <w:r>
        <w:t> </w:t>
      </w:r>
    </w:p>
    <w:p w:rsidR="00FA40FA" w:rsidRDefault="00FA40FA" w:rsidP="00C0089F">
      <w:r>
        <w:t>AG</w:t>
      </w:r>
      <w:r w:rsidR="00E92CF4">
        <w:t xml:space="preserve"> (voir PV séparé).</w:t>
      </w:r>
    </w:p>
    <w:p w:rsidR="004B34E3" w:rsidRDefault="004B34E3" w:rsidP="00C0089F">
      <w:r>
        <w:t>Des réflexions sont menées concernant des modifications à apporter à nos statuts.</w:t>
      </w:r>
    </w:p>
    <w:p w:rsidR="00F46DAD" w:rsidRDefault="00F46DAD" w:rsidP="00C0089F">
      <w:r w:rsidRPr="00F46DAD">
        <w:rPr>
          <w:u w:val="single"/>
        </w:rPr>
        <w:t>Octobre</w:t>
      </w:r>
      <w:r>
        <w:t xml:space="preserve"> : présentation par Romande Energie d’un projet d’amélioration de la </w:t>
      </w:r>
      <w:proofErr w:type="spellStart"/>
      <w:r>
        <w:t>dévalaison</w:t>
      </w:r>
      <w:proofErr w:type="spellEnd"/>
      <w:r w:rsidR="00E92CF4">
        <w:t xml:space="preserve"> des poissons</w:t>
      </w:r>
      <w:r>
        <w:t xml:space="preserve"> sur la Venoge (juste en amont de la Tine de Conflent.</w:t>
      </w:r>
    </w:p>
    <w:p w:rsidR="00F948BF" w:rsidRDefault="00A25C06" w:rsidP="00554D43">
      <w:pPr>
        <w:spacing w:after="120"/>
        <w:rPr>
          <w:u w:val="single"/>
        </w:rPr>
      </w:pPr>
      <w:r w:rsidRPr="00A25C06">
        <w:rPr>
          <w:u w:val="single"/>
        </w:rPr>
        <w:t>Novembre</w:t>
      </w:r>
    </w:p>
    <w:p w:rsidR="00A25C06" w:rsidRDefault="00F948BF" w:rsidP="00554D43">
      <w:pPr>
        <w:spacing w:after="120"/>
      </w:pPr>
      <w:r w:rsidRPr="00F948BF">
        <w:t>S</w:t>
      </w:r>
      <w:r w:rsidR="00A25C06">
        <w:t>éance de présentation d’un projet de revitalisation d’un ancien site industriel près de Penthaz. En l’absence du président d’AVV….</w:t>
      </w:r>
    </w:p>
    <w:p w:rsidR="00554D43" w:rsidRDefault="00554D43" w:rsidP="00554D43">
      <w:pPr>
        <w:spacing w:after="120"/>
      </w:pPr>
      <w:r>
        <w:t>Projet de port à l’e</w:t>
      </w:r>
      <w:r w:rsidR="00C2210B">
        <w:t>m</w:t>
      </w:r>
      <w:r>
        <w:t>bouchure</w:t>
      </w:r>
      <w:r w:rsidR="00C2210B">
        <w:t> : une personne</w:t>
      </w:r>
      <w:r w:rsidR="00580381">
        <w:t xml:space="preserve"> (Delphine Rudasilwa)</w:t>
      </w:r>
      <w:r w:rsidR="00C2210B">
        <w:t xml:space="preserve"> en formation de ranger va mener une « étude » sur la situation des bateaux actuellement amarrés.</w:t>
      </w:r>
    </w:p>
    <w:p w:rsidR="00F948BF" w:rsidRDefault="00DF7AB5" w:rsidP="00DF7AB5">
      <w:pPr>
        <w:jc w:val="both"/>
      </w:pPr>
      <w:r w:rsidRPr="00DF7AB5">
        <w:rPr>
          <w:u w:val="single"/>
        </w:rPr>
        <w:t>Décembre</w:t>
      </w:r>
      <w:r>
        <w:t> </w:t>
      </w:r>
    </w:p>
    <w:p w:rsidR="00DF7AB5" w:rsidRDefault="00DF7AB5" w:rsidP="00DF7AB5">
      <w:pPr>
        <w:jc w:val="both"/>
        <w:rPr>
          <w:rFonts w:ascii="Arial" w:hAnsi="Arial" w:cs="Arial"/>
          <w:bCs/>
          <w:sz w:val="20"/>
          <w:szCs w:val="20"/>
        </w:rPr>
      </w:pPr>
      <w:r>
        <w:t xml:space="preserve">Un </w:t>
      </w:r>
      <w:r w:rsidRPr="00DF7AB5">
        <w:rPr>
          <w:sz w:val="20"/>
          <w:szCs w:val="20"/>
        </w:rPr>
        <w:t>p</w:t>
      </w:r>
      <w:r>
        <w:rPr>
          <w:rFonts w:ascii="Arial" w:hAnsi="Arial" w:cs="Arial"/>
          <w:bCs/>
          <w:snapToGrid w:val="0"/>
          <w:sz w:val="20"/>
          <w:szCs w:val="20"/>
          <w:lang w:eastAsia="fr-FR"/>
        </w:rPr>
        <w:t>rojet d'expropriation, de</w:t>
      </w:r>
      <w:r w:rsidRPr="00DF7AB5">
        <w:rPr>
          <w:rFonts w:ascii="Arial" w:hAnsi="Arial" w:cs="Arial"/>
          <w:bCs/>
          <w:snapToGrid w:val="0"/>
          <w:sz w:val="20"/>
          <w:szCs w:val="20"/>
          <w:lang w:eastAsia="fr-FR"/>
        </w:rPr>
        <w:t xml:space="preserve"> défrichement et reboisement de compensation, modification de la limite communale dans le cadre de mesures de protection et de renaturation de la Venoge</w:t>
      </w:r>
      <w:proofErr w:type="gramStart"/>
      <w:r w:rsidRPr="00DF7AB5">
        <w:rPr>
          <w:rFonts w:ascii="Arial" w:hAnsi="Arial" w:cs="Arial"/>
          <w:bCs/>
          <w:snapToGrid w:val="0"/>
          <w:sz w:val="20"/>
          <w:szCs w:val="20"/>
          <w:lang w:eastAsia="fr-FR"/>
        </w:rPr>
        <w:t>,</w:t>
      </w:r>
      <w:r w:rsidRPr="00DF7AB5">
        <w:rPr>
          <w:rFonts w:ascii="Arial" w:hAnsi="Arial" w:cs="Arial"/>
          <w:bCs/>
          <w:sz w:val="20"/>
          <w:szCs w:val="20"/>
        </w:rPr>
        <w:t xml:space="preserve"> ,</w:t>
      </w:r>
      <w:proofErr w:type="gramEnd"/>
      <w:r w:rsidRPr="00DF7AB5">
        <w:rPr>
          <w:rFonts w:ascii="Arial" w:hAnsi="Arial" w:cs="Arial"/>
          <w:bCs/>
          <w:sz w:val="20"/>
          <w:szCs w:val="20"/>
        </w:rPr>
        <w:t xml:space="preserve"> au lieu-dit « Moulin du Choc », sur le territoire des communes d’</w:t>
      </w:r>
      <w:proofErr w:type="spellStart"/>
      <w:r w:rsidRPr="00DF7AB5">
        <w:rPr>
          <w:rFonts w:ascii="Arial" w:hAnsi="Arial" w:cs="Arial"/>
          <w:bCs/>
          <w:sz w:val="20"/>
          <w:szCs w:val="20"/>
        </w:rPr>
        <w:t>Aclens</w:t>
      </w:r>
      <w:proofErr w:type="spellEnd"/>
      <w:r w:rsidRPr="00DF7AB5">
        <w:rPr>
          <w:rFonts w:ascii="Arial" w:hAnsi="Arial" w:cs="Arial"/>
          <w:bCs/>
          <w:sz w:val="20"/>
          <w:szCs w:val="20"/>
        </w:rPr>
        <w:t xml:space="preserve"> et </w:t>
      </w:r>
      <w:proofErr w:type="spellStart"/>
      <w:r w:rsidRPr="00DF7AB5">
        <w:rPr>
          <w:rFonts w:ascii="Arial" w:hAnsi="Arial" w:cs="Arial"/>
          <w:bCs/>
          <w:sz w:val="20"/>
          <w:szCs w:val="20"/>
        </w:rPr>
        <w:t>Vufflens</w:t>
      </w:r>
      <w:proofErr w:type="spellEnd"/>
      <w:r w:rsidRPr="00DF7AB5">
        <w:rPr>
          <w:rFonts w:ascii="Arial" w:hAnsi="Arial" w:cs="Arial"/>
          <w:bCs/>
          <w:sz w:val="20"/>
          <w:szCs w:val="20"/>
        </w:rPr>
        <w:t>-la-Ville</w:t>
      </w:r>
      <w:r>
        <w:rPr>
          <w:rFonts w:ascii="Arial" w:hAnsi="Arial" w:cs="Arial"/>
          <w:bCs/>
          <w:sz w:val="20"/>
          <w:szCs w:val="20"/>
        </w:rPr>
        <w:t xml:space="preserve"> est soumis à enq. </w:t>
      </w:r>
      <w:proofErr w:type="gramStart"/>
      <w:r>
        <w:rPr>
          <w:rFonts w:ascii="Arial" w:hAnsi="Arial" w:cs="Arial"/>
          <w:bCs/>
          <w:sz w:val="20"/>
          <w:szCs w:val="20"/>
        </w:rPr>
        <w:t>pub</w:t>
      </w:r>
      <w:proofErr w:type="gramEnd"/>
      <w:r>
        <w:rPr>
          <w:rFonts w:ascii="Arial" w:hAnsi="Arial" w:cs="Arial"/>
          <w:bCs/>
          <w:sz w:val="20"/>
          <w:szCs w:val="20"/>
        </w:rPr>
        <w:t>. Nous décidons de ne pas intervenir car le projet va précisément dans le sens des buts de protection de la Venoge.</w:t>
      </w:r>
    </w:p>
    <w:p w:rsidR="004B34E3" w:rsidRDefault="004B34E3" w:rsidP="004B34E3">
      <w:pPr>
        <w:pStyle w:val="Textebrut"/>
      </w:pPr>
      <w:r>
        <w:t>Démission de Diane Maître qui change de travail ; elle est remplacée par Coralie Pittard.</w:t>
      </w:r>
    </w:p>
    <w:p w:rsidR="004B34E3" w:rsidRDefault="004B34E3" w:rsidP="00DF7AB5">
      <w:pPr>
        <w:jc w:val="both"/>
        <w:rPr>
          <w:rFonts w:ascii="Arial" w:hAnsi="Arial" w:cs="Arial"/>
          <w:bCs/>
          <w:sz w:val="20"/>
          <w:szCs w:val="20"/>
        </w:rPr>
      </w:pPr>
    </w:p>
    <w:p w:rsidR="00EB32F5" w:rsidRDefault="00EB32F5" w:rsidP="00EB32F5">
      <w:bookmarkStart w:id="0" w:name="_GoBack"/>
      <w:bookmarkEnd w:id="0"/>
    </w:p>
    <w:p w:rsidR="00EB32F5" w:rsidRDefault="00EB32F5" w:rsidP="00DF7AB5">
      <w:pPr>
        <w:jc w:val="both"/>
        <w:rPr>
          <w:rFonts w:ascii="Arial" w:hAnsi="Arial" w:cs="Arial"/>
          <w:bCs/>
          <w:sz w:val="20"/>
          <w:szCs w:val="20"/>
        </w:rPr>
      </w:pPr>
    </w:p>
    <w:sectPr w:rsidR="00EB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D21"/>
    <w:multiLevelType w:val="multilevel"/>
    <w:tmpl w:val="9FE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4FD1"/>
    <w:multiLevelType w:val="hybridMultilevel"/>
    <w:tmpl w:val="839694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F"/>
    <w:rsid w:val="000273FA"/>
    <w:rsid w:val="00095DBA"/>
    <w:rsid w:val="001969D8"/>
    <w:rsid w:val="001A2C25"/>
    <w:rsid w:val="00207B1C"/>
    <w:rsid w:val="002B0B81"/>
    <w:rsid w:val="003F45D7"/>
    <w:rsid w:val="00457FCD"/>
    <w:rsid w:val="0047108C"/>
    <w:rsid w:val="004B34E3"/>
    <w:rsid w:val="004B4098"/>
    <w:rsid w:val="00554D43"/>
    <w:rsid w:val="00576B7F"/>
    <w:rsid w:val="00580381"/>
    <w:rsid w:val="00581E2C"/>
    <w:rsid w:val="00613724"/>
    <w:rsid w:val="00646568"/>
    <w:rsid w:val="006824FC"/>
    <w:rsid w:val="006A31B7"/>
    <w:rsid w:val="006A766C"/>
    <w:rsid w:val="007570C9"/>
    <w:rsid w:val="007918CE"/>
    <w:rsid w:val="007A7D2C"/>
    <w:rsid w:val="007E3FA2"/>
    <w:rsid w:val="00884157"/>
    <w:rsid w:val="008A0075"/>
    <w:rsid w:val="00991DAD"/>
    <w:rsid w:val="00992A7C"/>
    <w:rsid w:val="00A10D69"/>
    <w:rsid w:val="00A25C06"/>
    <w:rsid w:val="00A824A0"/>
    <w:rsid w:val="00AD7BC3"/>
    <w:rsid w:val="00B56D5E"/>
    <w:rsid w:val="00B70B48"/>
    <w:rsid w:val="00B86099"/>
    <w:rsid w:val="00BB418B"/>
    <w:rsid w:val="00C0089F"/>
    <w:rsid w:val="00C2210B"/>
    <w:rsid w:val="00C649B6"/>
    <w:rsid w:val="00D406E6"/>
    <w:rsid w:val="00D85266"/>
    <w:rsid w:val="00DF7AB5"/>
    <w:rsid w:val="00E92CF4"/>
    <w:rsid w:val="00EB32F5"/>
    <w:rsid w:val="00EE3295"/>
    <w:rsid w:val="00F037D8"/>
    <w:rsid w:val="00F30BD9"/>
    <w:rsid w:val="00F35D7A"/>
    <w:rsid w:val="00F46DAD"/>
    <w:rsid w:val="00F948BF"/>
    <w:rsid w:val="00FA40FA"/>
    <w:rsid w:val="00FB2D87"/>
    <w:rsid w:val="00FB6C6E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0C9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8609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60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0C9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8609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60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22</cp:revision>
  <dcterms:created xsi:type="dcterms:W3CDTF">2022-11-25T14:52:00Z</dcterms:created>
  <dcterms:modified xsi:type="dcterms:W3CDTF">2023-07-03T08:57:00Z</dcterms:modified>
</cp:coreProperties>
</file>